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B1" w:rsidRDefault="0069191F" w:rsidP="00223EB1">
      <w:pPr>
        <w:pStyle w:val="Sinespaciado"/>
        <w:rPr>
          <w:rFonts w:ascii="Arial" w:hAnsi="Arial" w:cs="Arial"/>
          <w:b/>
          <w:sz w:val="4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39BA2A5" wp14:editId="64BB7EA3">
            <wp:simplePos x="0" y="0"/>
            <wp:positionH relativeFrom="page">
              <wp:align>right</wp:align>
            </wp:positionH>
            <wp:positionV relativeFrom="paragraph">
              <wp:posOffset>-1078865</wp:posOffset>
            </wp:positionV>
            <wp:extent cx="10058400" cy="77438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EB1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A8EA35E" wp14:editId="1D1E136F">
            <wp:simplePos x="0" y="0"/>
            <wp:positionH relativeFrom="page">
              <wp:align>right</wp:align>
            </wp:positionH>
            <wp:positionV relativeFrom="paragraph">
              <wp:posOffset>-1067435</wp:posOffset>
            </wp:positionV>
            <wp:extent cx="10058400" cy="7743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B1" w:rsidRDefault="00223EB1" w:rsidP="00223EB1">
      <w:pPr>
        <w:pStyle w:val="Sinespaciado"/>
        <w:rPr>
          <w:rFonts w:ascii="Arial" w:hAnsi="Arial" w:cs="Arial"/>
          <w:b/>
          <w:sz w:val="40"/>
        </w:rPr>
      </w:pPr>
    </w:p>
    <w:p w:rsidR="00223EB1" w:rsidRDefault="00223EB1" w:rsidP="00223EB1">
      <w:pPr>
        <w:pStyle w:val="Sinespaciado"/>
        <w:jc w:val="center"/>
        <w:rPr>
          <w:rFonts w:ascii="Arial" w:hAnsi="Arial" w:cs="Arial"/>
          <w:b/>
          <w:sz w:val="40"/>
        </w:rPr>
      </w:pPr>
    </w:p>
    <w:p w:rsidR="00223EB1" w:rsidRDefault="00223EB1" w:rsidP="00223EB1">
      <w:pPr>
        <w:pStyle w:val="Sinespaciado"/>
        <w:jc w:val="center"/>
        <w:rPr>
          <w:rFonts w:ascii="Arial" w:hAnsi="Arial" w:cs="Arial"/>
          <w:b/>
          <w:sz w:val="40"/>
        </w:rPr>
      </w:pPr>
    </w:p>
    <w:p w:rsidR="00223EB1" w:rsidRDefault="00223EB1" w:rsidP="00223EB1">
      <w:pPr>
        <w:pStyle w:val="Sinespaciado"/>
        <w:jc w:val="center"/>
        <w:rPr>
          <w:rFonts w:ascii="Arial" w:hAnsi="Arial" w:cs="Arial"/>
          <w:b/>
          <w:sz w:val="40"/>
        </w:rPr>
      </w:pPr>
      <w:r w:rsidRPr="00223EB1">
        <w:rPr>
          <w:rFonts w:ascii="Arial" w:hAnsi="Arial" w:cs="Arial"/>
          <w:b/>
          <w:sz w:val="40"/>
        </w:rPr>
        <w:t>PROGRAMA OPERATIVO PARA EL EJERCICIO DEL AÑO 202</w:t>
      </w:r>
      <w:r w:rsidRPr="00223EB1">
        <w:rPr>
          <w:rFonts w:ascii="Arial" w:hAnsi="Arial" w:cs="Arial"/>
          <w:b/>
          <w:sz w:val="40"/>
        </w:rPr>
        <w:t>2</w:t>
      </w:r>
      <w:r w:rsidRPr="00223EB1">
        <w:rPr>
          <w:rFonts w:ascii="Arial" w:hAnsi="Arial" w:cs="Arial"/>
          <w:b/>
          <w:sz w:val="40"/>
        </w:rPr>
        <w:t xml:space="preserve"> </w:t>
      </w:r>
    </w:p>
    <w:p w:rsidR="00223EB1" w:rsidRPr="00223EB1" w:rsidRDefault="00223EB1" w:rsidP="00223EB1">
      <w:pPr>
        <w:pStyle w:val="Sinespaciado"/>
        <w:jc w:val="center"/>
        <w:rPr>
          <w:rFonts w:ascii="Arial" w:hAnsi="Arial" w:cs="Arial"/>
          <w:noProof/>
          <w:szCs w:val="24"/>
          <w:lang w:eastAsia="es-MX"/>
        </w:rPr>
      </w:pPr>
      <w:r w:rsidRPr="00223EB1">
        <w:rPr>
          <w:rFonts w:ascii="Arial" w:hAnsi="Arial" w:cs="Arial"/>
          <w:b/>
          <w:sz w:val="40"/>
        </w:rPr>
        <w:t>DEL JUZGADO MUNICIPAL</w:t>
      </w:r>
    </w:p>
    <w:p w:rsidR="00223EB1" w:rsidRPr="00223EB1" w:rsidRDefault="00223EB1" w:rsidP="00223EB1">
      <w:pPr>
        <w:pStyle w:val="Sinespaciado"/>
        <w:jc w:val="center"/>
        <w:rPr>
          <w:rFonts w:ascii="Arial" w:hAnsi="Arial" w:cs="Arial"/>
          <w:b/>
          <w:sz w:val="40"/>
        </w:rPr>
      </w:pPr>
      <w:r w:rsidRPr="00223EB1">
        <w:rPr>
          <w:rFonts w:ascii="Arial" w:hAnsi="Arial" w:cs="Arial"/>
          <w:b/>
          <w:sz w:val="40"/>
        </w:rPr>
        <w:t>H. AYUNTAMIENTO DE CABO CORRIENTES, JALISCO.</w:t>
      </w:r>
    </w:p>
    <w:p w:rsidR="00223EB1" w:rsidRDefault="00223EB1" w:rsidP="00793137">
      <w:pPr>
        <w:pStyle w:val="Sinespaciado"/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Default="00223EB1" w:rsidP="00793137">
      <w:pPr>
        <w:pStyle w:val="Sinespaciado"/>
        <w:rPr>
          <w:rFonts w:ascii="Arial" w:hAnsi="Arial" w:cs="Arial"/>
          <w:b/>
          <w:sz w:val="24"/>
        </w:rPr>
      </w:pPr>
    </w:p>
    <w:p w:rsidR="00223EB1" w:rsidRPr="00223EB1" w:rsidRDefault="00223EB1" w:rsidP="00793137">
      <w:pPr>
        <w:pStyle w:val="Sinespaciado"/>
        <w:rPr>
          <w:rFonts w:ascii="Arial" w:hAnsi="Arial" w:cs="Arial"/>
          <w:b/>
          <w:sz w:val="24"/>
        </w:rPr>
      </w:pPr>
      <w:r w:rsidRPr="00223EB1">
        <w:rPr>
          <w:rFonts w:ascii="Arial" w:hAnsi="Arial" w:cs="Arial"/>
          <w:b/>
          <w:sz w:val="24"/>
        </w:rPr>
        <w:t xml:space="preserve">DEPARTAMENTO: JUEZ MUNICIPAL TITULAR: </w:t>
      </w:r>
      <w:r w:rsidR="00E6718D">
        <w:rPr>
          <w:rFonts w:ascii="Arial" w:hAnsi="Arial" w:cs="Arial"/>
          <w:b/>
          <w:sz w:val="24"/>
        </w:rPr>
        <w:t xml:space="preserve">LIC. </w:t>
      </w:r>
      <w:r>
        <w:rPr>
          <w:rFonts w:ascii="Arial" w:hAnsi="Arial" w:cs="Arial"/>
          <w:b/>
          <w:sz w:val="24"/>
        </w:rPr>
        <w:t>SANTIAGO NOYOLA CASTELLON</w:t>
      </w:r>
      <w:r w:rsidRPr="00223EB1">
        <w:rPr>
          <w:rFonts w:ascii="Arial" w:hAnsi="Arial" w:cs="Arial"/>
          <w:b/>
          <w:sz w:val="24"/>
        </w:rPr>
        <w:t>.</w:t>
      </w:r>
    </w:p>
    <w:p w:rsidR="00223EB1" w:rsidRPr="00223EB1" w:rsidRDefault="00223EB1" w:rsidP="00793137">
      <w:pPr>
        <w:pStyle w:val="Sinespaciado"/>
        <w:rPr>
          <w:rFonts w:ascii="Arial" w:hAnsi="Arial" w:cs="Arial"/>
          <w:b/>
          <w:sz w:val="24"/>
        </w:rPr>
      </w:pPr>
      <w:r w:rsidRPr="00223EB1">
        <w:rPr>
          <w:rFonts w:ascii="Arial" w:hAnsi="Arial" w:cs="Arial"/>
          <w:b/>
          <w:sz w:val="24"/>
        </w:rPr>
        <w:t xml:space="preserve">DATOS DEL CONTACTO: </w:t>
      </w:r>
    </w:p>
    <w:p w:rsidR="00223EB1" w:rsidRPr="00223EB1" w:rsidRDefault="00223EB1" w:rsidP="00793137">
      <w:pPr>
        <w:pStyle w:val="Sinespaciado"/>
        <w:rPr>
          <w:rFonts w:ascii="Arial" w:hAnsi="Arial" w:cs="Arial"/>
          <w:b/>
          <w:sz w:val="24"/>
        </w:rPr>
      </w:pPr>
      <w:r w:rsidRPr="00223EB1">
        <w:rPr>
          <w:rFonts w:ascii="Arial" w:hAnsi="Arial" w:cs="Arial"/>
          <w:b/>
          <w:sz w:val="24"/>
        </w:rPr>
        <w:t>AYUNTAMIENTO DE CABO CORRIENTES</w:t>
      </w:r>
      <w:r w:rsidRPr="00223EB1">
        <w:rPr>
          <w:rFonts w:ascii="Arial" w:hAnsi="Arial" w:cs="Arial"/>
          <w:b/>
          <w:sz w:val="24"/>
        </w:rPr>
        <w:t>.</w:t>
      </w:r>
    </w:p>
    <w:p w:rsidR="00E47A22" w:rsidRPr="00223EB1" w:rsidRDefault="00223EB1" w:rsidP="00793137">
      <w:pPr>
        <w:pStyle w:val="Sinespaciado"/>
        <w:rPr>
          <w:rFonts w:ascii="Arial" w:hAnsi="Arial" w:cs="Arial"/>
          <w:b/>
          <w:noProof/>
          <w:sz w:val="24"/>
          <w:lang w:eastAsia="es-MX"/>
        </w:rPr>
      </w:pPr>
      <w:r w:rsidRPr="00223EB1">
        <w:rPr>
          <w:rFonts w:ascii="Arial" w:hAnsi="Arial" w:cs="Arial"/>
          <w:b/>
          <w:sz w:val="24"/>
        </w:rPr>
        <w:t xml:space="preserve">HORARIO DE </w:t>
      </w:r>
      <w:r w:rsidRPr="00223EB1">
        <w:rPr>
          <w:rFonts w:ascii="Arial" w:hAnsi="Arial" w:cs="Arial"/>
          <w:b/>
          <w:sz w:val="24"/>
        </w:rPr>
        <w:t>ATENCIÓN</w:t>
      </w:r>
      <w:r w:rsidRPr="00223EB1">
        <w:rPr>
          <w:rFonts w:ascii="Arial" w:hAnsi="Arial" w:cs="Arial"/>
          <w:b/>
          <w:sz w:val="24"/>
        </w:rPr>
        <w:t>: 09:00 – 16:00 HORAS.</w:t>
      </w:r>
      <w:r w:rsidR="00793137" w:rsidRPr="00223EB1">
        <w:rPr>
          <w:rFonts w:ascii="Arial" w:hAnsi="Arial" w:cs="Arial"/>
          <w:b/>
          <w:noProof/>
          <w:sz w:val="24"/>
          <w:lang w:eastAsia="es-MX"/>
        </w:rPr>
        <w:tab/>
      </w:r>
    </w:p>
    <w:p w:rsidR="00793137" w:rsidRDefault="00223EB1" w:rsidP="00223EB1">
      <w:pPr>
        <w:tabs>
          <w:tab w:val="left" w:pos="3645"/>
        </w:tabs>
        <w:ind w:firstLine="708"/>
        <w:rPr>
          <w:noProof/>
          <w:lang w:eastAsia="es-MX"/>
        </w:rPr>
      </w:pPr>
      <w:r>
        <w:rPr>
          <w:noProof/>
          <w:lang w:eastAsia="es-MX"/>
        </w:rPr>
        <w:tab/>
      </w:r>
    </w:p>
    <w:p w:rsidR="00793137" w:rsidRDefault="00793137">
      <w:pPr>
        <w:rPr>
          <w:noProof/>
          <w:lang w:eastAsia="es-MX"/>
        </w:rPr>
      </w:pPr>
    </w:p>
    <w:p w:rsidR="00793137" w:rsidRDefault="00F53D63" w:rsidP="00F53D63">
      <w:pPr>
        <w:tabs>
          <w:tab w:val="left" w:pos="6240"/>
        </w:tabs>
      </w:pPr>
      <w:r>
        <w:tab/>
      </w:r>
    </w:p>
    <w:p w:rsidR="0069191F" w:rsidRDefault="0069191F" w:rsidP="0069191F">
      <w:pPr>
        <w:tabs>
          <w:tab w:val="left" w:pos="6240"/>
        </w:tabs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86E01B4" wp14:editId="3F4437B9">
            <wp:simplePos x="0" y="0"/>
            <wp:positionH relativeFrom="page">
              <wp:align>right</wp:align>
            </wp:positionH>
            <wp:positionV relativeFrom="paragraph">
              <wp:posOffset>-1072515</wp:posOffset>
            </wp:positionV>
            <wp:extent cx="10058400" cy="77438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1F" w:rsidRDefault="0069191F" w:rsidP="0069191F">
      <w:pPr>
        <w:tabs>
          <w:tab w:val="left" w:pos="6240"/>
        </w:tabs>
        <w:rPr>
          <w:noProof/>
          <w:lang w:eastAsia="es-MX"/>
        </w:rPr>
      </w:pPr>
    </w:p>
    <w:p w:rsidR="0069191F" w:rsidRPr="00E6718D" w:rsidRDefault="0069191F" w:rsidP="00E6718D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E6718D">
        <w:rPr>
          <w:rFonts w:ascii="Arial" w:hAnsi="Arial" w:cs="Arial"/>
          <w:b/>
          <w:sz w:val="40"/>
          <w:szCs w:val="40"/>
        </w:rPr>
        <w:t xml:space="preserve">EJES DE </w:t>
      </w:r>
      <w:r w:rsidRPr="00E6718D">
        <w:rPr>
          <w:rFonts w:ascii="Arial" w:hAnsi="Arial" w:cs="Arial"/>
          <w:b/>
          <w:sz w:val="40"/>
          <w:szCs w:val="40"/>
        </w:rPr>
        <w:t>POLÍTICA</w:t>
      </w:r>
      <w:r w:rsidRPr="00E6718D">
        <w:rPr>
          <w:rFonts w:ascii="Arial" w:hAnsi="Arial" w:cs="Arial"/>
          <w:b/>
          <w:sz w:val="40"/>
          <w:szCs w:val="40"/>
        </w:rPr>
        <w:t xml:space="preserve"> PÚBLICA</w:t>
      </w:r>
    </w:p>
    <w:p w:rsidR="0069191F" w:rsidRDefault="0069191F" w:rsidP="00E6718D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E6718D">
        <w:rPr>
          <w:rFonts w:ascii="Arial" w:hAnsi="Arial" w:cs="Arial"/>
          <w:b/>
          <w:sz w:val="40"/>
          <w:szCs w:val="40"/>
        </w:rPr>
        <w:t>PLAN ESTATAL DE DESARROLLO JALISCO</w:t>
      </w:r>
    </w:p>
    <w:p w:rsidR="00E6718D" w:rsidRPr="00E6718D" w:rsidRDefault="00E6718D" w:rsidP="00E6718D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69191F" w:rsidRPr="0013344C" w:rsidRDefault="0069191F" w:rsidP="0069191F">
      <w:pPr>
        <w:tabs>
          <w:tab w:val="left" w:pos="6240"/>
        </w:tabs>
        <w:rPr>
          <w:rFonts w:ascii="Arial" w:hAnsi="Arial" w:cs="Arial"/>
          <w:sz w:val="24"/>
        </w:rPr>
      </w:pPr>
      <w:r w:rsidRPr="00E6718D">
        <w:rPr>
          <w:rFonts w:ascii="Arial" w:hAnsi="Arial" w:cs="Arial"/>
          <w:b/>
          <w:sz w:val="24"/>
        </w:rPr>
        <w:t>PROPÓSITO</w:t>
      </w:r>
      <w:r w:rsidRPr="00E6718D">
        <w:rPr>
          <w:rFonts w:ascii="Arial" w:hAnsi="Arial" w:cs="Arial"/>
          <w:b/>
          <w:sz w:val="24"/>
        </w:rPr>
        <w:t>:</w:t>
      </w:r>
      <w:r w:rsidRPr="0013344C">
        <w:rPr>
          <w:rFonts w:ascii="Arial" w:hAnsi="Arial" w:cs="Arial"/>
          <w:sz w:val="24"/>
        </w:rPr>
        <w:t xml:space="preserve"> Justicia y Estado de Derecho </w:t>
      </w:r>
    </w:p>
    <w:p w:rsidR="00E6718D" w:rsidRPr="00E6718D" w:rsidRDefault="0069191F" w:rsidP="0069191F">
      <w:pPr>
        <w:pStyle w:val="Sinespaciado"/>
        <w:rPr>
          <w:rFonts w:ascii="Arial" w:hAnsi="Arial" w:cs="Arial"/>
          <w:b/>
          <w:sz w:val="24"/>
        </w:rPr>
      </w:pPr>
      <w:r w:rsidRPr="00E6718D">
        <w:rPr>
          <w:rFonts w:ascii="Arial" w:hAnsi="Arial" w:cs="Arial"/>
          <w:b/>
          <w:sz w:val="24"/>
        </w:rPr>
        <w:t xml:space="preserve">TEMAS: </w:t>
      </w:r>
    </w:p>
    <w:p w:rsidR="0069191F" w:rsidRPr="0013344C" w:rsidRDefault="0069191F" w:rsidP="0069191F">
      <w:pPr>
        <w:pStyle w:val="Sinespaciado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 xml:space="preserve">• Procuración e impartición de justicia </w:t>
      </w:r>
    </w:p>
    <w:p w:rsidR="0069191F" w:rsidRPr="0013344C" w:rsidRDefault="0069191F" w:rsidP="0069191F">
      <w:pPr>
        <w:pStyle w:val="Sinespaciado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 xml:space="preserve">• Derechos Humanos </w:t>
      </w:r>
    </w:p>
    <w:p w:rsidR="0069191F" w:rsidRPr="0013344C" w:rsidRDefault="0069191F" w:rsidP="0069191F">
      <w:pPr>
        <w:pStyle w:val="Sinespaciado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>• Gobernabilidad</w:t>
      </w:r>
    </w:p>
    <w:p w:rsidR="0069191F" w:rsidRPr="0013344C" w:rsidRDefault="0069191F" w:rsidP="0069191F">
      <w:pPr>
        <w:pStyle w:val="Sinespaciado"/>
        <w:rPr>
          <w:rFonts w:ascii="Arial" w:hAnsi="Arial" w:cs="Arial"/>
          <w:sz w:val="24"/>
        </w:rPr>
      </w:pPr>
    </w:p>
    <w:p w:rsidR="0069191F" w:rsidRPr="0013344C" w:rsidRDefault="0069191F" w:rsidP="00C03D15">
      <w:pPr>
        <w:tabs>
          <w:tab w:val="left" w:pos="6240"/>
        </w:tabs>
        <w:jc w:val="both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 xml:space="preserve">El Juzgado Municipal es un órgano jurisdiccional de control de legalidad, de mera anulación, dotado de plena autonomía para dictar sus fallos en el Municipio de Cabo Corrientes, Jalisco, que conocerá y resolverá del recurso de inconformidad promovido por los particulares, sobre los actos y resoluciones que emita el presidente municipal y las dependencias y entidades de la Administración Pública Municipal, en lo que no se oponga a otras leyes y reglamentos. </w:t>
      </w:r>
    </w:p>
    <w:p w:rsidR="0069191F" w:rsidRPr="0013344C" w:rsidRDefault="0069191F" w:rsidP="00C03D15">
      <w:pPr>
        <w:tabs>
          <w:tab w:val="left" w:pos="6240"/>
        </w:tabs>
        <w:jc w:val="both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>De igual manera, tendrá competencia para calificar las conductas previstas en los reglamentos, bandos de policía y buen gobierno, circulares y disposiciones administrativas de observancia general, así como para imponer las sanciones procedentes, en los términos de la reglamentación municipal vigente y cuando le haya sido delegada esta facultad por el Presidente Municipal.</w:t>
      </w:r>
    </w:p>
    <w:p w:rsidR="0069191F" w:rsidRDefault="0069191F" w:rsidP="0069191F">
      <w:pPr>
        <w:tabs>
          <w:tab w:val="left" w:pos="6240"/>
        </w:tabs>
      </w:pPr>
    </w:p>
    <w:p w:rsidR="0069191F" w:rsidRDefault="0069191F" w:rsidP="0069191F">
      <w:pPr>
        <w:tabs>
          <w:tab w:val="left" w:pos="6240"/>
        </w:tabs>
      </w:pPr>
    </w:p>
    <w:p w:rsidR="0069191F" w:rsidRDefault="0069191F" w:rsidP="0069191F">
      <w:pPr>
        <w:tabs>
          <w:tab w:val="left" w:pos="6240"/>
        </w:tabs>
      </w:pPr>
    </w:p>
    <w:p w:rsidR="0069191F" w:rsidRDefault="0013344C" w:rsidP="0069191F">
      <w:pPr>
        <w:tabs>
          <w:tab w:val="left" w:pos="6240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68AE5A73" wp14:editId="03D0ECB6">
            <wp:simplePos x="0" y="0"/>
            <wp:positionH relativeFrom="page">
              <wp:align>right</wp:align>
            </wp:positionH>
            <wp:positionV relativeFrom="paragraph">
              <wp:posOffset>-1071880</wp:posOffset>
            </wp:positionV>
            <wp:extent cx="10058400" cy="7743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1F" w:rsidRDefault="0069191F" w:rsidP="0069191F">
      <w:pPr>
        <w:tabs>
          <w:tab w:val="left" w:pos="6240"/>
        </w:tabs>
        <w:rPr>
          <w:noProof/>
          <w:lang w:eastAsia="es-MX"/>
        </w:rPr>
      </w:pPr>
    </w:p>
    <w:p w:rsidR="00E67485" w:rsidRPr="0013344C" w:rsidRDefault="0069191F" w:rsidP="00E67485">
      <w:pPr>
        <w:pStyle w:val="Sinespaciado"/>
        <w:jc w:val="center"/>
        <w:rPr>
          <w:rFonts w:ascii="Arial" w:hAnsi="Arial" w:cs="Arial"/>
          <w:b/>
          <w:sz w:val="40"/>
        </w:rPr>
      </w:pPr>
      <w:r w:rsidRPr="0013344C">
        <w:rPr>
          <w:rFonts w:ascii="Arial" w:hAnsi="Arial" w:cs="Arial"/>
          <w:b/>
          <w:sz w:val="40"/>
        </w:rPr>
        <w:t>ORGANIGRAMA GENERAL</w:t>
      </w:r>
    </w:p>
    <w:p w:rsidR="00E67485" w:rsidRDefault="00E67485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E67485" w:rsidRPr="0013344C" w:rsidRDefault="00E67485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>JUEZ</w:t>
      </w:r>
      <w:r w:rsidR="0069191F" w:rsidRPr="0013344C">
        <w:rPr>
          <w:rFonts w:ascii="Arial" w:hAnsi="Arial" w:cs="Arial"/>
          <w:sz w:val="24"/>
        </w:rPr>
        <w:t xml:space="preserve"> MUNICIPAL</w:t>
      </w:r>
    </w:p>
    <w:p w:rsidR="00E67485" w:rsidRPr="0013344C" w:rsidRDefault="0069191F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>LIC</w:t>
      </w:r>
      <w:r w:rsidR="00E67485" w:rsidRPr="0013344C">
        <w:rPr>
          <w:rFonts w:ascii="Arial" w:hAnsi="Arial" w:cs="Arial"/>
          <w:sz w:val="24"/>
        </w:rPr>
        <w:t>. SANTIAGO NOYOLA CASTELLÓN</w: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959F0" wp14:editId="74AC35AF">
                <wp:simplePos x="0" y="0"/>
                <wp:positionH relativeFrom="column">
                  <wp:posOffset>4109721</wp:posOffset>
                </wp:positionH>
                <wp:positionV relativeFrom="paragraph">
                  <wp:posOffset>19685</wp:posOffset>
                </wp:positionV>
                <wp:extent cx="45719" cy="476250"/>
                <wp:effectExtent l="19050" t="0" r="31115" b="38100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42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323.6pt;margin-top:1.55pt;width:3.6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" adj="20563" fillcolor="#4f81bd [3204]" strokecolor="#243f60 [1604]" strokeweight="2pt"/>
            </w:pict>
          </mc:Fallback>
        </mc:AlternateConten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E67485" w:rsidRPr="0013344C" w:rsidRDefault="00E67485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785F3A" w:rsidRDefault="0069191F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 xml:space="preserve">SECRETARIO/A DE JUZGADO </w:t>
      </w:r>
    </w:p>
    <w:p w:rsidR="00E67485" w:rsidRPr="0013344C" w:rsidRDefault="0069191F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>LIC.</w:t>
      </w:r>
      <w:r w:rsidR="00785F3A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E67485" w:rsidRPr="0013344C">
        <w:rPr>
          <w:rFonts w:ascii="Arial" w:hAnsi="Arial" w:cs="Arial"/>
          <w:sz w:val="24"/>
        </w:rPr>
        <w:t>ALEJANDRO RODRÍGUEZ JOYA</w: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47130" wp14:editId="12C70699">
                <wp:simplePos x="0" y="0"/>
                <wp:positionH relativeFrom="margin">
                  <wp:posOffset>4100830</wp:posOffset>
                </wp:positionH>
                <wp:positionV relativeFrom="paragraph">
                  <wp:posOffset>5079</wp:posOffset>
                </wp:positionV>
                <wp:extent cx="45719" cy="485775"/>
                <wp:effectExtent l="19050" t="0" r="31115" b="4762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6D79" id="Flecha abajo 8" o:spid="_x0000_s1026" type="#_x0000_t67" style="position:absolute;margin-left:322.9pt;margin-top:.4pt;width:3.6pt;height:38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" adj="20584" fillcolor="#4f81bd [3204]" strokecolor="#243f60 [1604]" strokeweight="2pt">
                <w10:wrap anchorx="margin"/>
              </v:shape>
            </w:pict>
          </mc:Fallback>
        </mc:AlternateConten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E67485" w:rsidRPr="0013344C" w:rsidRDefault="00E67485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E67485" w:rsidRDefault="0069191F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>NOTIFICADOR SECRETARIO/A</w: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(SE REQUIERE)</w: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4CBFC" wp14:editId="6822696C">
                <wp:simplePos x="0" y="0"/>
                <wp:positionH relativeFrom="margin">
                  <wp:posOffset>4100196</wp:posOffset>
                </wp:positionH>
                <wp:positionV relativeFrom="paragraph">
                  <wp:posOffset>125095</wp:posOffset>
                </wp:positionV>
                <wp:extent cx="45719" cy="495300"/>
                <wp:effectExtent l="19050" t="0" r="31115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22D2" id="Flecha abajo 9" o:spid="_x0000_s1026" type="#_x0000_t67" style="position:absolute;margin-left:322.85pt;margin-top:9.85pt;width:3.6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" adj="20603" fillcolor="#4f81bd [3204]" strokecolor="#243f60 [1604]" strokeweight="2pt">
                <w10:wrap anchorx="margin"/>
              </v:shape>
            </w:pict>
          </mc:Fallback>
        </mc:AlternateContent>
      </w: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13344C" w:rsidRPr="0013344C" w:rsidRDefault="0013344C" w:rsidP="00E67485">
      <w:pPr>
        <w:pStyle w:val="Sinespaciado"/>
        <w:jc w:val="center"/>
        <w:rPr>
          <w:rFonts w:ascii="Arial" w:hAnsi="Arial" w:cs="Arial"/>
          <w:sz w:val="24"/>
        </w:rPr>
      </w:pPr>
    </w:p>
    <w:p w:rsidR="0069191F" w:rsidRDefault="0069191F" w:rsidP="0013344C">
      <w:pPr>
        <w:pStyle w:val="Sinespaciado"/>
        <w:jc w:val="center"/>
        <w:rPr>
          <w:rFonts w:ascii="Arial" w:hAnsi="Arial" w:cs="Arial"/>
          <w:sz w:val="24"/>
        </w:rPr>
      </w:pPr>
      <w:r w:rsidRPr="0013344C">
        <w:rPr>
          <w:rFonts w:ascii="Arial" w:hAnsi="Arial" w:cs="Arial"/>
          <w:sz w:val="24"/>
        </w:rPr>
        <w:t xml:space="preserve">MEDICO LEGISTA </w:t>
      </w: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(SE REQUIERE)</w:t>
      </w: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13344C" w:rsidRDefault="0013344C" w:rsidP="00C03D15">
      <w:pPr>
        <w:pStyle w:val="Sinespaciado"/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5B91B6AE" wp14:editId="001A09EE">
            <wp:simplePos x="0" y="0"/>
            <wp:positionH relativeFrom="page">
              <wp:align>right</wp:align>
            </wp:positionH>
            <wp:positionV relativeFrom="paragraph">
              <wp:posOffset>-1069340</wp:posOffset>
            </wp:positionV>
            <wp:extent cx="10058400" cy="77438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15" w:rsidRDefault="00C03D15" w:rsidP="0013344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C03D15" w:rsidRDefault="00C03D15" w:rsidP="0013344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C03D15" w:rsidRPr="00C03D15" w:rsidRDefault="0013344C" w:rsidP="0013344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C03D15">
        <w:rPr>
          <w:rFonts w:ascii="Arial" w:hAnsi="Arial" w:cs="Arial"/>
          <w:b/>
          <w:sz w:val="40"/>
          <w:szCs w:val="40"/>
        </w:rPr>
        <w:t xml:space="preserve">OBJETIVO GENERAL </w:t>
      </w:r>
    </w:p>
    <w:p w:rsidR="00C03D15" w:rsidRDefault="00C03D15" w:rsidP="0013344C">
      <w:pPr>
        <w:pStyle w:val="Sinespaciado"/>
        <w:jc w:val="center"/>
      </w:pPr>
    </w:p>
    <w:p w:rsidR="0013344C" w:rsidRDefault="0013344C" w:rsidP="00C03D15">
      <w:pPr>
        <w:pStyle w:val="Sinespaciado"/>
        <w:jc w:val="both"/>
        <w:rPr>
          <w:rFonts w:ascii="Arial" w:hAnsi="Arial" w:cs="Arial"/>
          <w:sz w:val="24"/>
        </w:rPr>
      </w:pPr>
      <w:r w:rsidRPr="00C03D15">
        <w:rPr>
          <w:rFonts w:ascii="Arial" w:hAnsi="Arial" w:cs="Arial"/>
          <w:sz w:val="24"/>
        </w:rPr>
        <w:t>Mantener y cuidar la imagen que representa una dependencia del Gobierno Municipal, tanto en su infraestructura como en su personal, contribuyendo a la excelencia en la prestación del servicio de calidad y dentro del marco de respeto a las garantías jurídicas y humanas; no solo de los ciudadanos del Municipio de cabo corrientes, Jalisco, sino de la población en general que requieran de los servicios que esta dependencia otorga.</w:t>
      </w:r>
    </w:p>
    <w:p w:rsidR="00C03D15" w:rsidRDefault="00C03D15" w:rsidP="00C03D15">
      <w:pPr>
        <w:pStyle w:val="Sinespaciado"/>
        <w:jc w:val="both"/>
        <w:rPr>
          <w:rFonts w:ascii="Arial" w:hAnsi="Arial" w:cs="Arial"/>
          <w:sz w:val="24"/>
        </w:rPr>
      </w:pPr>
    </w:p>
    <w:p w:rsidR="00C03D15" w:rsidRDefault="00C03D15" w:rsidP="00C03D15">
      <w:pPr>
        <w:pStyle w:val="Sinespaciado"/>
        <w:jc w:val="both"/>
        <w:rPr>
          <w:rFonts w:ascii="Arial" w:hAnsi="Arial" w:cs="Arial"/>
          <w:sz w:val="24"/>
        </w:rPr>
      </w:pPr>
    </w:p>
    <w:p w:rsidR="00C03D15" w:rsidRDefault="00C03D15" w:rsidP="00C03D15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eastAsia="es-MX"/>
        </w:rPr>
      </w:pPr>
      <w:r w:rsidRPr="00C03D15">
        <w:rPr>
          <w:rFonts w:ascii="Arial" w:hAnsi="Arial" w:cs="Arial"/>
          <w:b/>
          <w:noProof/>
          <w:sz w:val="40"/>
          <w:szCs w:val="40"/>
          <w:lang w:eastAsia="es-MX"/>
        </w:rPr>
        <w:t>OBJETIVO ESPECIFICO</w:t>
      </w:r>
    </w:p>
    <w:p w:rsidR="00C03D15" w:rsidRPr="00C03D15" w:rsidRDefault="00C03D15" w:rsidP="00C03D15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eastAsia="es-MX"/>
        </w:rPr>
      </w:pP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• Trabajar en coordinación con los diferentes órganos de gobierno municipal del Estado de Jalisco (</w:t>
      </w:r>
      <w:r w:rsidR="00E6718D" w:rsidRPr="00C03D15">
        <w:rPr>
          <w:rFonts w:ascii="Arial" w:hAnsi="Arial" w:cs="Arial"/>
          <w:noProof/>
          <w:sz w:val="24"/>
          <w:lang w:eastAsia="es-MX"/>
        </w:rPr>
        <w:t>Seguridad Publica,</w:t>
      </w:r>
    </w:p>
    <w:p w:rsidR="00C03D15" w:rsidRPr="00C03D15" w:rsidRDefault="00E6718D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Reglamentos, Protección Civil, E</w:t>
      </w:r>
      <w:r>
        <w:rPr>
          <w:rFonts w:ascii="Arial" w:hAnsi="Arial" w:cs="Arial"/>
          <w:noProof/>
          <w:sz w:val="24"/>
          <w:lang w:eastAsia="es-MX"/>
        </w:rPr>
        <w:t>cología, Planeación Urbana Y DIF</w:t>
      </w:r>
      <w:r w:rsidRPr="00C03D15">
        <w:rPr>
          <w:rFonts w:ascii="Arial" w:hAnsi="Arial" w:cs="Arial"/>
          <w:noProof/>
          <w:sz w:val="24"/>
          <w:lang w:eastAsia="es-MX"/>
        </w:rPr>
        <w:t xml:space="preserve">) </w:t>
      </w:r>
      <w:r w:rsidR="00C03D15" w:rsidRPr="00C03D15">
        <w:rPr>
          <w:rFonts w:ascii="Arial" w:hAnsi="Arial" w:cs="Arial"/>
          <w:noProof/>
          <w:sz w:val="24"/>
          <w:lang w:eastAsia="es-MX"/>
        </w:rPr>
        <w:t>así como la Procuraduría General de la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Republica Y la Fiscalía General de Justicia del Estado de Jalisco, para turnar a las personas responsables de una posible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comisión de delito ya sea del fuero común o federal.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• Lograr una relación estrecha con el DIF municipal para canalizar a terapias psicológicas a los ciudadanos que soliciten a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este juzgado este tipo de apoyo, promover la protección del vínculo familiar.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• Atender las denuncias ciudadanas, proporcionándoles la asesoría jurídica correspondiente a cada una de las situaciones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que se presenten, así como canalizar a la mujer que manifieste algún tipo de violencia intrafamiliar al Instituto de la Mujer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del Estado de Jalisco.</w:t>
      </w:r>
    </w:p>
    <w:p w:rsidR="00C03D15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• Impulsar la actualización a jueces, secretarios, y personal de dirección del juzgado, mediante capacitaciones, cursos y</w:t>
      </w:r>
    </w:p>
    <w:p w:rsidR="0013344C" w:rsidRPr="00C03D15" w:rsidRDefault="00C03D15" w:rsidP="00C03D1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C03D15">
        <w:rPr>
          <w:rFonts w:ascii="Arial" w:hAnsi="Arial" w:cs="Arial"/>
          <w:noProof/>
          <w:sz w:val="24"/>
          <w:lang w:eastAsia="es-MX"/>
        </w:rPr>
        <w:t>reuniones de trabajo.</w:t>
      </w: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13344C" w:rsidRPr="0013344C" w:rsidRDefault="0013344C" w:rsidP="0013344C">
      <w:pPr>
        <w:pStyle w:val="Sinespaciado"/>
        <w:jc w:val="center"/>
        <w:rPr>
          <w:rFonts w:ascii="Arial" w:hAnsi="Arial" w:cs="Arial"/>
          <w:sz w:val="24"/>
        </w:rPr>
      </w:pPr>
    </w:p>
    <w:p w:rsidR="00051EC5" w:rsidRDefault="00051EC5" w:rsidP="0069191F">
      <w:pPr>
        <w:tabs>
          <w:tab w:val="left" w:pos="6240"/>
        </w:tabs>
      </w:pPr>
    </w:p>
    <w:p w:rsidR="00051EC5" w:rsidRDefault="00785F3A" w:rsidP="0069191F">
      <w:pPr>
        <w:tabs>
          <w:tab w:val="left" w:pos="6240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1D90322B" wp14:editId="3FE16281">
            <wp:simplePos x="0" y="0"/>
            <wp:positionH relativeFrom="page">
              <wp:align>right</wp:align>
            </wp:positionH>
            <wp:positionV relativeFrom="paragraph">
              <wp:posOffset>-1076960</wp:posOffset>
            </wp:positionV>
            <wp:extent cx="10058400" cy="77438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4A" w:rsidRDefault="00876B4A" w:rsidP="00051EC5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051EC5" w:rsidRDefault="00051EC5" w:rsidP="00051EC5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051EC5">
        <w:rPr>
          <w:rFonts w:ascii="Arial" w:hAnsi="Arial" w:cs="Arial"/>
          <w:b/>
          <w:sz w:val="40"/>
          <w:szCs w:val="40"/>
        </w:rPr>
        <w:t>ATRIBUCIONES GENERALES DEL JUEZ MUNICIPAL</w:t>
      </w:r>
    </w:p>
    <w:p w:rsidR="00B67BE6" w:rsidRDefault="00B67BE6" w:rsidP="00051EC5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B67BE6" w:rsidRPr="00051EC5" w:rsidRDefault="00B67BE6" w:rsidP="00051EC5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051EC5" w:rsidRPr="00051EC5" w:rsidRDefault="00051EC5" w:rsidP="00051EC5">
      <w:pPr>
        <w:pStyle w:val="Sinespaciado"/>
        <w:rPr>
          <w:rFonts w:ascii="Arial" w:hAnsi="Arial" w:cs="Arial"/>
          <w:sz w:val="24"/>
        </w:rPr>
      </w:pP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  <w:r w:rsidRPr="00051EC5">
        <w:rPr>
          <w:rFonts w:ascii="Arial" w:hAnsi="Arial" w:cs="Arial"/>
          <w:sz w:val="24"/>
        </w:rPr>
        <w:t xml:space="preserve">I. </w:t>
      </w:r>
      <w:r w:rsidRPr="00051EC5">
        <w:rPr>
          <w:rFonts w:ascii="Arial" w:hAnsi="Arial" w:cs="Arial"/>
          <w:sz w:val="24"/>
        </w:rPr>
        <w:t xml:space="preserve">Conocer, calificar e imponer las sanciones administrativas municipales que procedan por faltas o infracciones a los ordenamientos municipales, excepto las de carácter fiscal. </w:t>
      </w: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  <w:r w:rsidRPr="00051EC5">
        <w:rPr>
          <w:rFonts w:ascii="Arial" w:hAnsi="Arial" w:cs="Arial"/>
          <w:sz w:val="24"/>
        </w:rPr>
        <w:t xml:space="preserve">II. Conciliar a los vecinos de su adscripción en los conflictos que no sean constitutivos de delito, ni de competencia de los órganos judiciales o de otras autoridades. </w:t>
      </w: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  <w:r w:rsidRPr="00051EC5">
        <w:rPr>
          <w:rFonts w:ascii="Arial" w:hAnsi="Arial" w:cs="Arial"/>
          <w:sz w:val="24"/>
        </w:rPr>
        <w:t xml:space="preserve">III. Llevar un libro de actuaciones y dar cuenta al Ayuntamiento del desempeño de sus funciones. </w:t>
      </w: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  <w:r w:rsidRPr="00051EC5">
        <w:rPr>
          <w:rFonts w:ascii="Arial" w:hAnsi="Arial" w:cs="Arial"/>
          <w:sz w:val="24"/>
        </w:rPr>
        <w:t xml:space="preserve">IV. Ejercer funciones conciliatorias cuando los interesados lo soliciten, referentes a la reparación de daños y perjuicios ocasionados, o bien, dejar a salvo los derechos del ofendido. V. Intervenir en materia de conflictos vecinales o familiares, con el fin de avenir a las partes. </w:t>
      </w: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  <w:r w:rsidRPr="00051EC5">
        <w:rPr>
          <w:rFonts w:ascii="Arial" w:hAnsi="Arial" w:cs="Arial"/>
          <w:sz w:val="24"/>
        </w:rPr>
        <w:t>VI. Expedir constancias únicamente sobre los hechos asentados en los libros de registro del juzgado, cuando lo solicite quien tenga interés legítimo. VII. Conocer y resolver acerca de las controversias de los particulares entre sí y terceros afectados, derivadas de los actos y resoluciones de las autoridades municipales, así como de las controversias que surjan de la aplicación de l</w:t>
      </w:r>
      <w:r w:rsidRPr="00051EC5">
        <w:rPr>
          <w:rFonts w:ascii="Arial" w:hAnsi="Arial" w:cs="Arial"/>
          <w:sz w:val="24"/>
        </w:rPr>
        <w:t xml:space="preserve">os ordenamientos municipales. </w:t>
      </w: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  <w:r w:rsidRPr="00051EC5">
        <w:rPr>
          <w:rFonts w:ascii="Arial" w:hAnsi="Arial" w:cs="Arial"/>
          <w:sz w:val="24"/>
        </w:rPr>
        <w:t xml:space="preserve">VIII. Concluir administrativamente las labores del juzgado, para lo cual, el personal del mismo estará bajo su mando. </w:t>
      </w: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  <w:r w:rsidRPr="00051EC5">
        <w:rPr>
          <w:rFonts w:ascii="Arial" w:hAnsi="Arial" w:cs="Arial"/>
          <w:sz w:val="24"/>
        </w:rPr>
        <w:t>IX. Las demás que le atribuyan los ordena</w:t>
      </w:r>
      <w:r w:rsidRPr="00051EC5">
        <w:rPr>
          <w:rFonts w:ascii="Arial" w:hAnsi="Arial" w:cs="Arial"/>
          <w:sz w:val="24"/>
        </w:rPr>
        <w:t>mientos municipales aplicables.</w:t>
      </w: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785F3A" w:rsidRDefault="00785F3A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76B4A" w:rsidRPr="00876B4A" w:rsidRDefault="00B67BE6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6EE89979" wp14:editId="6C54A2B4">
            <wp:simplePos x="0" y="0"/>
            <wp:positionH relativeFrom="page">
              <wp:posOffset>0</wp:posOffset>
            </wp:positionH>
            <wp:positionV relativeFrom="margin">
              <wp:align>center</wp:align>
            </wp:positionV>
            <wp:extent cx="10058400" cy="774382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E8">
        <w:rPr>
          <w:noProof/>
          <w:lang w:eastAsia="es-MX"/>
        </w:rPr>
        <w:drawing>
          <wp:anchor distT="0" distB="0" distL="114300" distR="114300" simplePos="0" relativeHeight="251676672" behindDoc="1" locked="0" layoutInCell="1" allowOverlap="1" wp14:anchorId="3F7833D7" wp14:editId="0169A670">
            <wp:simplePos x="0" y="0"/>
            <wp:positionH relativeFrom="page">
              <wp:posOffset>23495</wp:posOffset>
            </wp:positionH>
            <wp:positionV relativeFrom="paragraph">
              <wp:posOffset>-1061085</wp:posOffset>
            </wp:positionV>
            <wp:extent cx="10058400" cy="77438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4A" w:rsidRPr="00876B4A">
        <w:rPr>
          <w:rFonts w:ascii="Arial" w:hAnsi="Arial" w:cs="Arial"/>
          <w:b/>
          <w:sz w:val="40"/>
          <w:szCs w:val="40"/>
        </w:rPr>
        <w:t>LÍNEAS</w:t>
      </w:r>
      <w:r w:rsidR="00876B4A" w:rsidRPr="00876B4A">
        <w:rPr>
          <w:rFonts w:ascii="Arial" w:hAnsi="Arial" w:cs="Arial"/>
          <w:b/>
          <w:sz w:val="40"/>
          <w:szCs w:val="40"/>
        </w:rPr>
        <w:t xml:space="preserve"> DE ACCIÓN</w:t>
      </w:r>
    </w:p>
    <w:p w:rsidR="00876B4A" w:rsidRPr="00876B4A" w:rsidRDefault="00876B4A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76B4A">
        <w:rPr>
          <w:rFonts w:ascii="Arial" w:hAnsi="Arial" w:cs="Arial"/>
          <w:b/>
          <w:sz w:val="40"/>
          <w:szCs w:val="40"/>
        </w:rPr>
        <w:t>PROGRAMAS PERMANENTES</w:t>
      </w:r>
    </w:p>
    <w:p w:rsidR="003B59E8" w:rsidRDefault="00876B4A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76B4A">
        <w:rPr>
          <w:rFonts w:ascii="Arial" w:hAnsi="Arial" w:cs="Arial"/>
          <w:b/>
          <w:sz w:val="40"/>
          <w:szCs w:val="40"/>
        </w:rPr>
        <w:t>EJECUTADOS</w:t>
      </w:r>
      <w:r w:rsidRPr="00876B4A">
        <w:rPr>
          <w:rFonts w:ascii="Arial" w:hAnsi="Arial" w:cs="Arial"/>
          <w:b/>
          <w:sz w:val="40"/>
          <w:szCs w:val="40"/>
        </w:rPr>
        <w:t xml:space="preserve"> POR EL JU</w:t>
      </w:r>
      <w:r w:rsidRPr="00876B4A">
        <w:rPr>
          <w:rFonts w:ascii="Arial" w:hAnsi="Arial" w:cs="Arial"/>
          <w:b/>
          <w:sz w:val="40"/>
          <w:szCs w:val="40"/>
        </w:rPr>
        <w:t>Z</w:t>
      </w:r>
      <w:r w:rsidRPr="00876B4A">
        <w:rPr>
          <w:rFonts w:ascii="Arial" w:hAnsi="Arial" w:cs="Arial"/>
          <w:b/>
          <w:sz w:val="40"/>
          <w:szCs w:val="40"/>
        </w:rPr>
        <w:t>GADO</w:t>
      </w:r>
      <w:r w:rsidRPr="00876B4A">
        <w:rPr>
          <w:rFonts w:ascii="Arial" w:hAnsi="Arial" w:cs="Arial"/>
          <w:b/>
          <w:sz w:val="40"/>
          <w:szCs w:val="40"/>
        </w:rPr>
        <w:t xml:space="preserve"> MUNICIPAL</w:t>
      </w:r>
    </w:p>
    <w:p w:rsidR="00B67BE6" w:rsidRDefault="00B67BE6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5420" w:type="dxa"/>
        <w:tblInd w:w="-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2127"/>
        <w:gridCol w:w="2835"/>
        <w:gridCol w:w="2551"/>
        <w:gridCol w:w="2693"/>
        <w:gridCol w:w="2291"/>
      </w:tblGrid>
      <w:tr w:rsidR="00B67BE6" w:rsidRPr="00CE45AB" w:rsidTr="00B67BE6">
        <w:trPr>
          <w:trHeight w:val="975"/>
        </w:trPr>
        <w:tc>
          <w:tcPr>
            <w:tcW w:w="2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PROGRAMAS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METAS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INDICADORES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REQUERIMIENTOS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PARTIDAS PRESUPUESTALES</w:t>
            </w:r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CANTIDAD</w:t>
            </w:r>
          </w:p>
        </w:tc>
      </w:tr>
      <w:tr w:rsidR="00B67BE6" w:rsidRPr="00CE45AB" w:rsidTr="00B67BE6">
        <w:trPr>
          <w:trHeight w:val="3615"/>
        </w:trPr>
        <w:tc>
          <w:tcPr>
            <w:tcW w:w="2923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Trabajar en coordinación con los diferentes órganos de gobierno municipal del Estado de Jalisco (SEGURIDAD PUBLICA, REGLAMENTOS, PROTECCIÓN CIVIL, ECOLOGÍA, PLANEACIÓN URBANA Y DIF) así como la Procuraduría General de la Republica para turnar a las personas responsables de un posible delito ya sea del fuero común o federal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Proteger, salvaguardar las garantías de los ciudadanos y hacer valer los reglamentos de nuestro Municipio.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Mediante Folios, Boletas, acuerdos, convenios y mediaciones aplicadas según la falta cometida.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Boletas o formatos específicos para calificación y cumplimiento (papelería).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211- Materiales, útiles y equipos menores de oficina. </w:t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375- Viáticos en el país </w:t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261-Combustibles, lubricantes y aditivos.</w:t>
            </w:r>
          </w:p>
        </w:tc>
        <w:tc>
          <w:tcPr>
            <w:tcW w:w="229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45AB" w:rsidRPr="00CE45AB" w:rsidRDefault="00CE45AB" w:rsidP="00CE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$35,000.00 </w:t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$25,000.00 </w:t>
            </w:r>
            <w:r w:rsidRPr="00CE4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$52,440.00</w:t>
            </w:r>
          </w:p>
        </w:tc>
      </w:tr>
    </w:tbl>
    <w:p w:rsidR="00CE45AB" w:rsidRPr="00CE45AB" w:rsidRDefault="00CE45AB" w:rsidP="00CE45AB">
      <w:pPr>
        <w:pStyle w:val="Sinespaciado"/>
        <w:rPr>
          <w:rFonts w:ascii="Arial" w:hAnsi="Arial" w:cs="Arial"/>
          <w:sz w:val="24"/>
          <w:szCs w:val="24"/>
        </w:rPr>
      </w:pPr>
    </w:p>
    <w:p w:rsidR="00CE45AB" w:rsidRPr="00CE45AB" w:rsidRDefault="00CE45AB" w:rsidP="00CE45A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B59E8" w:rsidRDefault="00B67BE6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77C83ABA" wp14:editId="5781F18C">
            <wp:simplePos x="0" y="0"/>
            <wp:positionH relativeFrom="page">
              <wp:posOffset>23495</wp:posOffset>
            </wp:positionH>
            <wp:positionV relativeFrom="margin">
              <wp:posOffset>-1057275</wp:posOffset>
            </wp:positionV>
            <wp:extent cx="10058400" cy="774382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XSpec="center" w:tblpY="540"/>
        <w:tblW w:w="1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2855"/>
        <w:gridCol w:w="2099"/>
        <w:gridCol w:w="2377"/>
        <w:gridCol w:w="2556"/>
        <w:gridCol w:w="1621"/>
      </w:tblGrid>
      <w:tr w:rsidR="00B67BE6" w:rsidRPr="00B67BE6" w:rsidTr="00B67BE6">
        <w:trPr>
          <w:trHeight w:val="3315"/>
        </w:trPr>
        <w:tc>
          <w:tcPr>
            <w:tcW w:w="39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Lograr una relación estrecha con el DIF municipal para canalizar a terapias psicológicas a los ciudadanos que soliciten a este juzgado este tipo de apoyo, promover la protección del vínculo familiar.</w:t>
            </w:r>
          </w:p>
        </w:tc>
        <w:tc>
          <w:tcPr>
            <w:tcW w:w="2855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Canalizar casos de adicción y apoyar con terapia a pequeños infractores; así como a sus familiares.</w:t>
            </w:r>
          </w:p>
        </w:tc>
        <w:tc>
          <w:tcPr>
            <w:tcW w:w="2099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medio de solicitudes emitidas por DIF o ciudadanos que lo requieran.</w:t>
            </w:r>
          </w:p>
        </w:tc>
        <w:tc>
          <w:tcPr>
            <w:tcW w:w="2377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Envío de contestaciones de documentos ante dependencias de gobierno y particulares</w:t>
            </w:r>
          </w:p>
        </w:tc>
        <w:tc>
          <w:tcPr>
            <w:tcW w:w="2556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331-Servicios legales de contabilidad, auditoría y relacionados.</w:t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 318- Servicios postales y telegráficos.</w:t>
            </w:r>
          </w:p>
        </w:tc>
        <w:tc>
          <w:tcPr>
            <w:tcW w:w="1621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Contemplado en recursos humanos, sueldo del síndico y asesor jurídico. </w:t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$5,000.00</w:t>
            </w:r>
          </w:p>
        </w:tc>
      </w:tr>
      <w:tr w:rsidR="00B67BE6" w:rsidRPr="00B67BE6" w:rsidTr="00B67BE6">
        <w:trPr>
          <w:trHeight w:val="2700"/>
        </w:trPr>
        <w:tc>
          <w:tcPr>
            <w:tcW w:w="3912" w:type="dxa"/>
            <w:tcBorders>
              <w:top w:val="nil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Atender las denuncias ciudadanas, proporcionándoles la asesoría jurídica correspondiente a cada una de las situaciones que se presenten.</w:t>
            </w:r>
          </w:p>
        </w:tc>
        <w:tc>
          <w:tcPr>
            <w:tcW w:w="28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Conocer y resolver acerca de las controversias de los particulares entre si y terceros afectados, derivadas de los actos y resoluciones de las autoridades municipales</w:t>
            </w:r>
          </w:p>
        </w:tc>
        <w:tc>
          <w:tcPr>
            <w:tcW w:w="209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Facilitar el apoyo a los ciudadanos en la resolución de conflictos por medio de acuerdos, mediaciones y mutuo consentimiento.</w:t>
            </w:r>
          </w:p>
        </w:tc>
        <w:tc>
          <w:tcPr>
            <w:tcW w:w="2377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boletines, avisos, actas administrativas y acuerdos.</w:t>
            </w:r>
          </w:p>
        </w:tc>
        <w:tc>
          <w:tcPr>
            <w:tcW w:w="255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gasto para este programa, se ejecuta a través de la Secretaría General para el difusión y publicación en la gaceta oficial de este Ayuntamiento.</w:t>
            </w:r>
          </w:p>
        </w:tc>
        <w:tc>
          <w:tcPr>
            <w:tcW w:w="1621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</w:p>
        </w:tc>
      </w:tr>
      <w:tr w:rsidR="00B67BE6" w:rsidRPr="00B67BE6" w:rsidTr="00B67BE6">
        <w:trPr>
          <w:trHeight w:val="1815"/>
        </w:trPr>
        <w:tc>
          <w:tcPr>
            <w:tcW w:w="39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Impulsar la actualización a jueces, secretarios, y personal de dirección del juzgado.</w:t>
            </w:r>
          </w:p>
        </w:tc>
        <w:tc>
          <w:tcPr>
            <w:tcW w:w="2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Conocer las necesidades del personal del departamento para mejorar el funcionamiento del mismo.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Mediante capacitaciones, cursos y reuniones de trabajo.</w:t>
            </w:r>
          </w:p>
        </w:tc>
        <w:tc>
          <w:tcPr>
            <w:tcW w:w="23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Actualizaciones en leyes reglamentos federales, estatales y municipales, Para la modificación de nuestros formatos.</w:t>
            </w:r>
          </w:p>
        </w:tc>
        <w:tc>
          <w:tcPr>
            <w:tcW w:w="2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Función administrativa sin gasto.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7BE6" w:rsidRPr="00B67BE6" w:rsidRDefault="00B67BE6" w:rsidP="00B67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7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Función administrativa sin gasto.</w:t>
            </w:r>
          </w:p>
        </w:tc>
      </w:tr>
    </w:tbl>
    <w:p w:rsidR="00CE45AB" w:rsidRDefault="00B67BE6" w:rsidP="00876B4A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0768" behindDoc="1" locked="0" layoutInCell="1" allowOverlap="1" wp14:anchorId="21EB81C3" wp14:editId="62DDDF45">
            <wp:simplePos x="0" y="0"/>
            <wp:positionH relativeFrom="page">
              <wp:posOffset>23495</wp:posOffset>
            </wp:positionH>
            <wp:positionV relativeFrom="margin">
              <wp:posOffset>-1062355</wp:posOffset>
            </wp:positionV>
            <wp:extent cx="10058400" cy="77438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EC5" w:rsidRDefault="00CE45AB" w:rsidP="00051EC5">
      <w:pPr>
        <w:pStyle w:val="Sinespaciado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  <w:r w:rsidR="00D165EF">
        <w:rPr>
          <w:noProof/>
          <w:lang w:eastAsia="es-MX"/>
        </w:rPr>
        <w:t xml:space="preserve"> </w:t>
      </w:r>
    </w:p>
    <w:p w:rsidR="00051EC5" w:rsidRDefault="00051EC5" w:rsidP="00051EC5">
      <w:pPr>
        <w:pStyle w:val="Sinespaciado"/>
        <w:jc w:val="both"/>
        <w:rPr>
          <w:noProof/>
          <w:lang w:eastAsia="es-MX"/>
        </w:rPr>
      </w:pPr>
    </w:p>
    <w:p w:rsidR="00051EC5" w:rsidRDefault="00051EC5" w:rsidP="00051EC5">
      <w:pPr>
        <w:pStyle w:val="Sinespaciado"/>
        <w:jc w:val="both"/>
        <w:rPr>
          <w:noProof/>
          <w:lang w:eastAsia="es-MX"/>
        </w:rPr>
      </w:pPr>
    </w:p>
    <w:p w:rsidR="00051EC5" w:rsidRDefault="00051EC5" w:rsidP="00051EC5">
      <w:pPr>
        <w:pStyle w:val="Sinespaciado"/>
        <w:jc w:val="both"/>
        <w:rPr>
          <w:noProof/>
          <w:lang w:eastAsia="es-MX"/>
        </w:rPr>
      </w:pPr>
    </w:p>
    <w:p w:rsidR="00051EC5" w:rsidRDefault="00051EC5" w:rsidP="00051EC5">
      <w:pPr>
        <w:pStyle w:val="Sinespaciado"/>
        <w:jc w:val="both"/>
        <w:rPr>
          <w:rFonts w:ascii="Arial" w:hAnsi="Arial" w:cs="Arial"/>
          <w:sz w:val="24"/>
        </w:rPr>
      </w:pPr>
    </w:p>
    <w:p w:rsidR="00051EC5" w:rsidRPr="00051EC5" w:rsidRDefault="00051EC5" w:rsidP="00051EC5">
      <w:pPr>
        <w:pStyle w:val="Sinespaciado"/>
        <w:jc w:val="both"/>
        <w:rPr>
          <w:rFonts w:ascii="Arial" w:hAnsi="Arial" w:cs="Arial"/>
          <w:noProof/>
          <w:sz w:val="24"/>
          <w:lang w:eastAsia="es-MX"/>
        </w:rPr>
      </w:pPr>
    </w:p>
    <w:p w:rsidR="00051EC5" w:rsidRPr="00051EC5" w:rsidRDefault="00051EC5" w:rsidP="0069191F">
      <w:pPr>
        <w:tabs>
          <w:tab w:val="left" w:pos="6240"/>
        </w:tabs>
        <w:rPr>
          <w:rFonts w:ascii="Arial" w:hAnsi="Arial" w:cs="Arial"/>
          <w:noProof/>
          <w:sz w:val="24"/>
          <w:lang w:eastAsia="es-MX"/>
        </w:rPr>
      </w:pPr>
    </w:p>
    <w:p w:rsidR="00051EC5" w:rsidRDefault="00051EC5" w:rsidP="0069191F">
      <w:pPr>
        <w:tabs>
          <w:tab w:val="left" w:pos="6240"/>
        </w:tabs>
        <w:rPr>
          <w:noProof/>
          <w:lang w:eastAsia="es-MX"/>
        </w:rPr>
      </w:pPr>
    </w:p>
    <w:sectPr w:rsidR="00051EC5" w:rsidSect="00223E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72" w:rsidRDefault="002E6A72" w:rsidP="00CE45AB">
      <w:pPr>
        <w:spacing w:after="0" w:line="240" w:lineRule="auto"/>
      </w:pPr>
      <w:r>
        <w:separator/>
      </w:r>
    </w:p>
  </w:endnote>
  <w:endnote w:type="continuationSeparator" w:id="0">
    <w:p w:rsidR="002E6A72" w:rsidRDefault="002E6A72" w:rsidP="00CE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72" w:rsidRDefault="002E6A72" w:rsidP="00CE45AB">
      <w:pPr>
        <w:spacing w:after="0" w:line="240" w:lineRule="auto"/>
      </w:pPr>
      <w:r>
        <w:separator/>
      </w:r>
    </w:p>
  </w:footnote>
  <w:footnote w:type="continuationSeparator" w:id="0">
    <w:p w:rsidR="002E6A72" w:rsidRDefault="002E6A72" w:rsidP="00CE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53F9"/>
    <w:multiLevelType w:val="hybridMultilevel"/>
    <w:tmpl w:val="692AF604"/>
    <w:lvl w:ilvl="0" w:tplc="BBE83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C54A9"/>
    <w:multiLevelType w:val="hybridMultilevel"/>
    <w:tmpl w:val="292E2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B"/>
    <w:rsid w:val="00006B77"/>
    <w:rsid w:val="00051EC5"/>
    <w:rsid w:val="000A2742"/>
    <w:rsid w:val="001048C5"/>
    <w:rsid w:val="00115D63"/>
    <w:rsid w:val="0012231E"/>
    <w:rsid w:val="00125B91"/>
    <w:rsid w:val="0013344C"/>
    <w:rsid w:val="00140476"/>
    <w:rsid w:val="001D4665"/>
    <w:rsid w:val="0021165D"/>
    <w:rsid w:val="00223EB1"/>
    <w:rsid w:val="00235E73"/>
    <w:rsid w:val="00256157"/>
    <w:rsid w:val="002C589C"/>
    <w:rsid w:val="002E6A72"/>
    <w:rsid w:val="003225D0"/>
    <w:rsid w:val="003A5A7A"/>
    <w:rsid w:val="003B59E8"/>
    <w:rsid w:val="003F208B"/>
    <w:rsid w:val="00456247"/>
    <w:rsid w:val="00487AB8"/>
    <w:rsid w:val="0049025C"/>
    <w:rsid w:val="004E1370"/>
    <w:rsid w:val="004E5794"/>
    <w:rsid w:val="00517E9C"/>
    <w:rsid w:val="00524B29"/>
    <w:rsid w:val="005925BB"/>
    <w:rsid w:val="005B5BEB"/>
    <w:rsid w:val="00647200"/>
    <w:rsid w:val="0069003F"/>
    <w:rsid w:val="0069191F"/>
    <w:rsid w:val="00720706"/>
    <w:rsid w:val="00770077"/>
    <w:rsid w:val="007779FD"/>
    <w:rsid w:val="00785F3A"/>
    <w:rsid w:val="00790053"/>
    <w:rsid w:val="00793137"/>
    <w:rsid w:val="007A10CE"/>
    <w:rsid w:val="007B7C51"/>
    <w:rsid w:val="007C4E48"/>
    <w:rsid w:val="007D3524"/>
    <w:rsid w:val="007F6A75"/>
    <w:rsid w:val="00821EFB"/>
    <w:rsid w:val="00834BC5"/>
    <w:rsid w:val="00851833"/>
    <w:rsid w:val="00854F70"/>
    <w:rsid w:val="008763DD"/>
    <w:rsid w:val="00876B4A"/>
    <w:rsid w:val="008A35D6"/>
    <w:rsid w:val="0098697F"/>
    <w:rsid w:val="009A35D1"/>
    <w:rsid w:val="009C5082"/>
    <w:rsid w:val="00A01412"/>
    <w:rsid w:val="00A03DB4"/>
    <w:rsid w:val="00A0444C"/>
    <w:rsid w:val="00A40572"/>
    <w:rsid w:val="00A462E9"/>
    <w:rsid w:val="00A93458"/>
    <w:rsid w:val="00AD62D5"/>
    <w:rsid w:val="00B03C2A"/>
    <w:rsid w:val="00B21DA6"/>
    <w:rsid w:val="00B66739"/>
    <w:rsid w:val="00B67BE6"/>
    <w:rsid w:val="00B90441"/>
    <w:rsid w:val="00BE69FB"/>
    <w:rsid w:val="00BF61BD"/>
    <w:rsid w:val="00C03D15"/>
    <w:rsid w:val="00CB1019"/>
    <w:rsid w:val="00CC2CA7"/>
    <w:rsid w:val="00CE45AB"/>
    <w:rsid w:val="00D165EF"/>
    <w:rsid w:val="00D443BB"/>
    <w:rsid w:val="00DB601B"/>
    <w:rsid w:val="00DF0DFD"/>
    <w:rsid w:val="00E201BD"/>
    <w:rsid w:val="00E6718D"/>
    <w:rsid w:val="00E67485"/>
    <w:rsid w:val="00ED117F"/>
    <w:rsid w:val="00F34035"/>
    <w:rsid w:val="00F53D63"/>
    <w:rsid w:val="00F5527A"/>
    <w:rsid w:val="00F970A5"/>
    <w:rsid w:val="00FB402F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13CE"/>
  <w15:docId w15:val="{4B6EF6C3-7ED1-42AD-B828-2AEFF24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1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04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D6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5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4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5AB"/>
  </w:style>
  <w:style w:type="paragraph" w:styleId="Piedepgina">
    <w:name w:val="footer"/>
    <w:basedOn w:val="Normal"/>
    <w:link w:val="PiedepginaCar"/>
    <w:uiPriority w:val="99"/>
    <w:unhideWhenUsed/>
    <w:rsid w:val="00CE4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AB"/>
  </w:style>
  <w:style w:type="character" w:styleId="Nmerodelnea">
    <w:name w:val="line number"/>
    <w:basedOn w:val="Fuentedeprrafopredeter"/>
    <w:uiPriority w:val="99"/>
    <w:semiHidden/>
    <w:unhideWhenUsed/>
    <w:rsid w:val="00B6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8D5E-5CFD-4936-AE75-3C0450CF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 de Windows</cp:lastModifiedBy>
  <cp:revision>4</cp:revision>
  <cp:lastPrinted>2022-01-04T15:37:00Z</cp:lastPrinted>
  <dcterms:created xsi:type="dcterms:W3CDTF">2022-01-06T16:17:00Z</dcterms:created>
  <dcterms:modified xsi:type="dcterms:W3CDTF">2022-01-06T19:45:00Z</dcterms:modified>
</cp:coreProperties>
</file>